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E6" w:rsidRDefault="008F1EB7" w:rsidP="00665F31">
      <w:pPr>
        <w:tabs>
          <w:tab w:val="left" w:pos="8222"/>
        </w:tabs>
        <w:ind w:left="1134"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B7">
        <w:rPr>
          <w:rFonts w:ascii="Times New Roman" w:hAnsi="Times New Roman" w:cs="Times New Roman"/>
          <w:b/>
          <w:sz w:val="28"/>
          <w:szCs w:val="28"/>
        </w:rPr>
        <w:t xml:space="preserve">Справка об основных результатах деятельности </w:t>
      </w:r>
      <w:r w:rsidR="00665F31" w:rsidRPr="008F1EB7">
        <w:rPr>
          <w:rFonts w:ascii="Times New Roman" w:hAnsi="Times New Roman" w:cs="Times New Roman"/>
          <w:b/>
          <w:sz w:val="28"/>
          <w:szCs w:val="28"/>
        </w:rPr>
        <w:t>Комитета по вопросам бюджета, финансовой и налоговой политики</w:t>
      </w:r>
      <w:r w:rsidR="00665F31" w:rsidRPr="008F1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EB7">
        <w:rPr>
          <w:rFonts w:ascii="Times New Roman" w:hAnsi="Times New Roman" w:cs="Times New Roman"/>
          <w:b/>
          <w:sz w:val="28"/>
          <w:szCs w:val="28"/>
        </w:rPr>
        <w:t>в период весенней сессии 201</w:t>
      </w:r>
      <w:r w:rsidR="00FE34F5" w:rsidRPr="00FE34F5">
        <w:rPr>
          <w:rFonts w:ascii="Times New Roman" w:hAnsi="Times New Roman" w:cs="Times New Roman"/>
          <w:b/>
          <w:sz w:val="28"/>
          <w:szCs w:val="28"/>
        </w:rPr>
        <w:t>8</w:t>
      </w:r>
      <w:r w:rsidRPr="008F1EB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2624E" w:rsidRDefault="008F1EB7" w:rsidP="00FC2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Московской областной /Думы от 29.09.2016 № 5/1-П в структуре Московской областной Думы утвержден Комитет по вопросам бюджета, финансовой и налоговой политики (далее – также Комитет). </w:t>
      </w:r>
      <w:r w:rsidRPr="008F1EB7">
        <w:rPr>
          <w:rFonts w:ascii="Times New Roman" w:hAnsi="Times New Roman" w:cs="Times New Roman"/>
          <w:sz w:val="28"/>
          <w:szCs w:val="28"/>
        </w:rPr>
        <w:t>В состав</w:t>
      </w:r>
      <w:r w:rsidR="00FE34F5">
        <w:rPr>
          <w:rFonts w:ascii="Times New Roman" w:hAnsi="Times New Roman" w:cs="Times New Roman"/>
          <w:sz w:val="28"/>
          <w:szCs w:val="28"/>
        </w:rPr>
        <w:t>е</w:t>
      </w:r>
      <w:r w:rsidRPr="008F1EB7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четыре депутата. Работу Комитета обеспечивал аппарат в составе </w:t>
      </w:r>
      <w:r w:rsidR="0012624E">
        <w:rPr>
          <w:rFonts w:ascii="Times New Roman" w:hAnsi="Times New Roman" w:cs="Times New Roman"/>
          <w:sz w:val="28"/>
          <w:szCs w:val="28"/>
        </w:rPr>
        <w:t xml:space="preserve">шести человек, в том числе </w:t>
      </w:r>
      <w:r>
        <w:rPr>
          <w:rFonts w:ascii="Times New Roman" w:hAnsi="Times New Roman" w:cs="Times New Roman"/>
          <w:sz w:val="28"/>
          <w:szCs w:val="28"/>
        </w:rPr>
        <w:t>пяти государственных гражданских слу</w:t>
      </w:r>
      <w:r w:rsidR="0012624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624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2624E">
        <w:rPr>
          <w:rFonts w:ascii="Times New Roman" w:hAnsi="Times New Roman" w:cs="Times New Roman"/>
          <w:sz w:val="28"/>
          <w:szCs w:val="28"/>
        </w:rPr>
        <w:t>.</w:t>
      </w:r>
    </w:p>
    <w:p w:rsidR="006701A9" w:rsidRDefault="0012624E" w:rsidP="00FC2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весенней сессии 201</w:t>
      </w:r>
      <w:r w:rsidR="00FE34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Комитет определен ответственным по работе с </w:t>
      </w:r>
      <w:r w:rsidR="001D34B4">
        <w:rPr>
          <w:rFonts w:ascii="Times New Roman" w:hAnsi="Times New Roman" w:cs="Times New Roman"/>
          <w:sz w:val="28"/>
          <w:szCs w:val="28"/>
        </w:rPr>
        <w:t>1</w:t>
      </w:r>
      <w:r w:rsidR="00C300F0">
        <w:rPr>
          <w:rFonts w:ascii="Times New Roman" w:hAnsi="Times New Roman" w:cs="Times New Roman"/>
          <w:sz w:val="28"/>
          <w:szCs w:val="28"/>
        </w:rPr>
        <w:t>4</w:t>
      </w:r>
      <w:r w:rsidR="001D3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проектами законов Московской области</w:t>
      </w:r>
      <w:r w:rsidR="00FE34F5">
        <w:rPr>
          <w:rFonts w:ascii="Times New Roman" w:hAnsi="Times New Roman" w:cs="Times New Roman"/>
          <w:sz w:val="28"/>
          <w:szCs w:val="28"/>
        </w:rPr>
        <w:t xml:space="preserve">. </w:t>
      </w:r>
      <w:r w:rsidR="007E09C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E34F5">
        <w:rPr>
          <w:rFonts w:ascii="Times New Roman" w:hAnsi="Times New Roman" w:cs="Times New Roman"/>
          <w:sz w:val="28"/>
          <w:szCs w:val="28"/>
        </w:rPr>
        <w:br/>
      </w:r>
      <w:r w:rsidR="00C300F0">
        <w:rPr>
          <w:rFonts w:ascii="Times New Roman" w:hAnsi="Times New Roman" w:cs="Times New Roman"/>
          <w:sz w:val="28"/>
          <w:szCs w:val="28"/>
        </w:rPr>
        <w:t>1 августа</w:t>
      </w:r>
      <w:r w:rsidR="007E09C6">
        <w:rPr>
          <w:rFonts w:ascii="Times New Roman" w:hAnsi="Times New Roman" w:cs="Times New Roman"/>
          <w:sz w:val="28"/>
          <w:szCs w:val="28"/>
        </w:rPr>
        <w:t xml:space="preserve"> 2017 года работа завершена над </w:t>
      </w:r>
      <w:r w:rsidR="001D34B4">
        <w:rPr>
          <w:rFonts w:ascii="Times New Roman" w:hAnsi="Times New Roman" w:cs="Times New Roman"/>
          <w:sz w:val="28"/>
          <w:szCs w:val="28"/>
        </w:rPr>
        <w:t>10</w:t>
      </w:r>
      <w:r w:rsidR="007E09C6">
        <w:rPr>
          <w:rFonts w:ascii="Times New Roman" w:hAnsi="Times New Roman" w:cs="Times New Roman"/>
          <w:sz w:val="28"/>
          <w:szCs w:val="28"/>
        </w:rPr>
        <w:t xml:space="preserve"> из них в связи с принятием законов</w:t>
      </w:r>
      <w:r w:rsidR="006701A9">
        <w:rPr>
          <w:rFonts w:ascii="Times New Roman" w:hAnsi="Times New Roman" w:cs="Times New Roman"/>
          <w:sz w:val="28"/>
          <w:szCs w:val="28"/>
        </w:rPr>
        <w:t>:</w:t>
      </w:r>
    </w:p>
    <w:p w:rsidR="00927753" w:rsidRDefault="00927753" w:rsidP="009277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701A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E11A9" w:rsidRPr="00816171">
        <w:rPr>
          <w:rFonts w:ascii="Times New Roman" w:hAnsi="Times New Roman" w:cs="Times New Roman"/>
          <w:b/>
          <w:sz w:val="28"/>
        </w:rPr>
        <w:t>550па</w:t>
      </w:r>
      <w:r w:rsidR="00BE11A9" w:rsidRPr="00816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171">
        <w:rPr>
          <w:rFonts w:ascii="Times New Roman" w:hAnsi="Times New Roman" w:cs="Times New Roman"/>
          <w:b/>
          <w:sz w:val="28"/>
          <w:szCs w:val="28"/>
        </w:rPr>
        <w:t xml:space="preserve">проект закона Московской области </w:t>
      </w:r>
      <w:r w:rsidR="00BE11A9" w:rsidRPr="00816171">
        <w:rPr>
          <w:rFonts w:ascii="Times New Roman" w:hAnsi="Times New Roman" w:cs="Times New Roman"/>
          <w:b/>
          <w:bCs/>
          <w:kern w:val="16"/>
          <w:sz w:val="28"/>
          <w:szCs w:val="28"/>
        </w:rPr>
        <w:t>«О внесении изменений в Закон Московской области «О дополнительных мероприятиях по развитию жилищно-коммунального хозяйства и социально-культурной сферы на 2018 год и на плановый период 2019 и 2020 годов»</w:t>
      </w:r>
      <w:r w:rsidR="00BE11A9" w:rsidRPr="00670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1A9" w:rsidRPr="006701A9" w:rsidRDefault="00BE11A9" w:rsidP="008161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A9">
        <w:rPr>
          <w:rFonts w:ascii="Times New Roman" w:hAnsi="Times New Roman" w:cs="Times New Roman"/>
          <w:kern w:val="16"/>
          <w:sz w:val="28"/>
          <w:szCs w:val="28"/>
        </w:rPr>
        <w:t>установлен</w:t>
      </w:r>
      <w:r>
        <w:rPr>
          <w:rFonts w:ascii="Times New Roman" w:hAnsi="Times New Roman" w:cs="Times New Roman"/>
          <w:kern w:val="16"/>
          <w:sz w:val="28"/>
          <w:szCs w:val="28"/>
        </w:rPr>
        <w:t>ы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kern w:val="16"/>
          <w:sz w:val="28"/>
          <w:szCs w:val="28"/>
        </w:rPr>
        <w:t>е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kern w:val="16"/>
          <w:sz w:val="28"/>
          <w:szCs w:val="28"/>
        </w:rPr>
        <w:t>ы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направления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 средств, выделенных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на реализацию наказов избирателей по дополнительному 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>финансировани</w:t>
      </w:r>
      <w:r>
        <w:rPr>
          <w:rFonts w:ascii="Times New Roman" w:hAnsi="Times New Roman" w:cs="Times New Roman"/>
          <w:kern w:val="16"/>
          <w:sz w:val="28"/>
          <w:szCs w:val="28"/>
        </w:rPr>
        <w:t>ю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 мероприятий по развитию жилищно-коммунального хозяйства, здравоохранения и физической культуры, образования, культуры, средств массовой информации, социального обслуживания населения, на 201</w:t>
      </w:r>
      <w:r>
        <w:rPr>
          <w:rFonts w:ascii="Times New Roman" w:hAnsi="Times New Roman" w:cs="Times New Roman"/>
          <w:kern w:val="16"/>
          <w:sz w:val="28"/>
          <w:szCs w:val="28"/>
        </w:rPr>
        <w:t>8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16"/>
          <w:sz w:val="28"/>
          <w:szCs w:val="28"/>
        </w:rPr>
        <w:t>;</w:t>
      </w:r>
    </w:p>
    <w:p w:rsidR="00927753" w:rsidRPr="00816171" w:rsidRDefault="00927753" w:rsidP="009277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701A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E11A9" w:rsidRPr="00816171">
        <w:rPr>
          <w:rFonts w:ascii="Times New Roman" w:hAnsi="Times New Roman" w:cs="Times New Roman"/>
          <w:b/>
          <w:sz w:val="28"/>
        </w:rPr>
        <w:t>604па</w:t>
      </w:r>
      <w:r w:rsidR="00BE11A9" w:rsidRPr="00816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171">
        <w:rPr>
          <w:rFonts w:ascii="Times New Roman" w:hAnsi="Times New Roman" w:cs="Times New Roman"/>
          <w:b/>
          <w:sz w:val="28"/>
          <w:szCs w:val="28"/>
        </w:rPr>
        <w:t xml:space="preserve">проект закона Московской области </w:t>
      </w:r>
      <w:r w:rsidR="00BE11A9" w:rsidRPr="00816171">
        <w:rPr>
          <w:rFonts w:ascii="Times New Roman" w:hAnsi="Times New Roman" w:cs="Times New Roman"/>
          <w:b/>
          <w:sz w:val="28"/>
          <w:szCs w:val="28"/>
        </w:rPr>
        <w:t>«</w:t>
      </w:r>
      <w:r w:rsidR="00BE11A9" w:rsidRPr="00816171">
        <w:rPr>
          <w:rFonts w:ascii="Times New Roman" w:hAnsi="Times New Roman" w:cs="Times New Roman"/>
          <w:b/>
          <w:sz w:val="28"/>
          <w:szCs w:val="28"/>
        </w:rPr>
        <w:t>О внесении изменения в Закон Московской области «О ставках налога на игорный бизнес на территории Московской области»</w:t>
      </w:r>
      <w:r w:rsidR="00BE11A9" w:rsidRPr="00816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C46" w:rsidRPr="00BE11A9" w:rsidRDefault="00BE11A9" w:rsidP="00BE1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A9">
        <w:rPr>
          <w:rFonts w:ascii="Times New Roman" w:hAnsi="Times New Roman" w:cs="Times New Roman"/>
          <w:sz w:val="28"/>
          <w:szCs w:val="28"/>
        </w:rPr>
        <w:t xml:space="preserve">Закон Московской области </w:t>
      </w:r>
      <w:r>
        <w:rPr>
          <w:rFonts w:ascii="Times New Roman" w:hAnsi="Times New Roman" w:cs="Times New Roman"/>
          <w:sz w:val="28"/>
          <w:szCs w:val="28"/>
        </w:rPr>
        <w:t>«О ставках налога на игорный бизнес на территории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1A9">
        <w:rPr>
          <w:rFonts w:ascii="Times New Roman" w:hAnsi="Times New Roman" w:cs="Times New Roman"/>
          <w:sz w:val="28"/>
          <w:szCs w:val="28"/>
        </w:rPr>
        <w:t>приведен в соответствие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11A9">
        <w:rPr>
          <w:sz w:val="28"/>
          <w:szCs w:val="28"/>
        </w:rPr>
        <w:t xml:space="preserve"> </w:t>
      </w:r>
      <w:r w:rsidRPr="00BE11A9">
        <w:rPr>
          <w:rFonts w:ascii="Times New Roman" w:hAnsi="Times New Roman" w:cs="Times New Roman"/>
          <w:sz w:val="28"/>
          <w:szCs w:val="28"/>
        </w:rPr>
        <w:t>уточн</w:t>
      </w:r>
      <w:r w:rsidRPr="00BE11A9">
        <w:rPr>
          <w:rFonts w:ascii="Times New Roman" w:hAnsi="Times New Roman" w:cs="Times New Roman"/>
          <w:sz w:val="28"/>
          <w:szCs w:val="28"/>
        </w:rPr>
        <w:t>ены</w:t>
      </w:r>
      <w:r w:rsidRPr="00BE11A9">
        <w:rPr>
          <w:rFonts w:ascii="Times New Roman" w:hAnsi="Times New Roman" w:cs="Times New Roman"/>
          <w:sz w:val="28"/>
          <w:szCs w:val="28"/>
        </w:rPr>
        <w:t xml:space="preserve"> объекты налогообложения</w:t>
      </w:r>
      <w:r w:rsidRPr="00BE11A9">
        <w:rPr>
          <w:rFonts w:ascii="Times New Roman" w:hAnsi="Times New Roman" w:cs="Times New Roman"/>
          <w:sz w:val="28"/>
          <w:szCs w:val="28"/>
        </w:rPr>
        <w:t>,</w:t>
      </w:r>
      <w:r w:rsidRPr="00BE11A9">
        <w:rPr>
          <w:rFonts w:ascii="Times New Roman" w:hAnsi="Times New Roman" w:cs="Times New Roman"/>
          <w:sz w:val="28"/>
          <w:szCs w:val="28"/>
        </w:rPr>
        <w:t xml:space="preserve"> </w:t>
      </w:r>
      <w:r w:rsidRPr="00BE11A9">
        <w:rPr>
          <w:rFonts w:ascii="Times New Roman" w:hAnsi="Times New Roman" w:cs="Times New Roman"/>
          <w:sz w:val="28"/>
          <w:szCs w:val="28"/>
        </w:rPr>
        <w:t>а также</w:t>
      </w:r>
      <w:r w:rsidRPr="00BE11A9">
        <w:rPr>
          <w:rFonts w:ascii="Times New Roman" w:hAnsi="Times New Roman" w:cs="Times New Roman"/>
          <w:sz w:val="28"/>
          <w:szCs w:val="28"/>
        </w:rPr>
        <w:t xml:space="preserve"> налоговые ставки по всем объектам налогообложения установ</w:t>
      </w:r>
      <w:r w:rsidRPr="00BE11A9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BE11A9">
        <w:rPr>
          <w:rFonts w:ascii="Times New Roman" w:hAnsi="Times New Roman" w:cs="Times New Roman"/>
          <w:sz w:val="28"/>
          <w:szCs w:val="28"/>
        </w:rPr>
        <w:t>на максимальном уровне, предусмотренном Налоговым кодексом Российской Федерации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E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D6" w:rsidRDefault="006701A9" w:rsidP="006701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1D6" w:rsidRPr="006701A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E11A9" w:rsidRPr="00816171">
        <w:rPr>
          <w:rFonts w:ascii="Times New Roman" w:hAnsi="Times New Roman" w:cs="Times New Roman"/>
          <w:b/>
          <w:sz w:val="28"/>
        </w:rPr>
        <w:t>605па</w:t>
      </w:r>
      <w:r w:rsidR="00BE11A9" w:rsidRPr="00816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D6" w:rsidRPr="00816171">
        <w:rPr>
          <w:rFonts w:ascii="Times New Roman" w:hAnsi="Times New Roman" w:cs="Times New Roman"/>
          <w:b/>
          <w:sz w:val="28"/>
          <w:szCs w:val="28"/>
        </w:rPr>
        <w:t>проект закона Московской области «</w:t>
      </w:r>
      <w:r w:rsidR="00BE11A9" w:rsidRPr="00816171">
        <w:rPr>
          <w:rFonts w:ascii="Times New Roman" w:hAnsi="Times New Roman" w:cs="Times New Roman"/>
          <w:b/>
          <w:kern w:val="16"/>
          <w:sz w:val="28"/>
          <w:szCs w:val="28"/>
        </w:rPr>
        <w:t>О внесении изменений в Закон Московской области «О бюджете Московской области на 2018 год и на плановый период 2019 и 2020 годов»</w:t>
      </w:r>
      <w:r w:rsidR="00BE11A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BE11A9" w:rsidRDefault="00BE11A9" w:rsidP="00BE11A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>
        <w:rPr>
          <w:sz w:val="26"/>
          <w:szCs w:val="26"/>
        </w:rPr>
        <w:t>точнен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 плановы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назначени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по налоговым и неналоговым доходам с учетом динамики поступлений в 2018 году</w:t>
      </w:r>
      <w:r w:rsidR="0081617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BE11A9" w:rsidRDefault="00816171" w:rsidP="00BE11A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BE11A9">
        <w:rPr>
          <w:sz w:val="26"/>
          <w:szCs w:val="26"/>
        </w:rPr>
        <w:t>точнен</w:t>
      </w:r>
      <w:r w:rsidR="00BE11A9">
        <w:rPr>
          <w:sz w:val="26"/>
          <w:szCs w:val="26"/>
        </w:rPr>
        <w:t>ы</w:t>
      </w:r>
      <w:r w:rsidR="00BE11A9">
        <w:rPr>
          <w:sz w:val="26"/>
          <w:szCs w:val="26"/>
        </w:rPr>
        <w:t xml:space="preserve"> и перераспределен</w:t>
      </w:r>
      <w:r>
        <w:rPr>
          <w:sz w:val="26"/>
          <w:szCs w:val="26"/>
        </w:rPr>
        <w:t>ы</w:t>
      </w:r>
      <w:r w:rsidR="00BE11A9">
        <w:rPr>
          <w:sz w:val="26"/>
          <w:szCs w:val="26"/>
        </w:rPr>
        <w:t xml:space="preserve"> отдельны</w:t>
      </w:r>
      <w:r>
        <w:rPr>
          <w:sz w:val="26"/>
          <w:szCs w:val="26"/>
        </w:rPr>
        <w:t>е</w:t>
      </w:r>
      <w:r w:rsidR="00BE11A9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>ы</w:t>
      </w:r>
      <w:r w:rsidR="00BE11A9">
        <w:rPr>
          <w:sz w:val="26"/>
          <w:szCs w:val="26"/>
        </w:rPr>
        <w:t xml:space="preserve"> бюджета в связи с</w:t>
      </w:r>
      <w:r>
        <w:rPr>
          <w:sz w:val="26"/>
          <w:szCs w:val="26"/>
        </w:rPr>
        <w:t xml:space="preserve"> </w:t>
      </w:r>
      <w:r w:rsidR="00BE11A9">
        <w:rPr>
          <w:sz w:val="26"/>
          <w:szCs w:val="26"/>
        </w:rPr>
        <w:t>необходимостью финансового обеспечения мероприятий по приоритетным направлениям, в том числе на оказание мер социальной поддержки отдельным категориям граждан</w:t>
      </w:r>
      <w:r>
        <w:rPr>
          <w:sz w:val="26"/>
          <w:szCs w:val="26"/>
        </w:rPr>
        <w:t>;</w:t>
      </w:r>
      <w:r w:rsidR="00BE11A9">
        <w:rPr>
          <w:sz w:val="26"/>
          <w:szCs w:val="26"/>
        </w:rPr>
        <w:t xml:space="preserve"> </w:t>
      </w:r>
    </w:p>
    <w:p w:rsidR="00816171" w:rsidRDefault="00816171" w:rsidP="00816171">
      <w:pPr>
        <w:pStyle w:val="2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в</w:t>
      </w:r>
      <w:r>
        <w:rPr>
          <w:color w:val="000000"/>
          <w:sz w:val="26"/>
          <w:szCs w:val="26"/>
          <w:lang w:val="ru-RU"/>
        </w:rPr>
        <w:t xml:space="preserve"> </w:t>
      </w:r>
      <w:r w:rsidR="00BE11A9">
        <w:rPr>
          <w:bCs/>
          <w:color w:val="000000"/>
          <w:sz w:val="26"/>
          <w:szCs w:val="26"/>
          <w:lang w:val="ru-RU"/>
        </w:rPr>
        <w:t>бюджет</w:t>
      </w:r>
      <w:r>
        <w:rPr>
          <w:bCs/>
          <w:color w:val="000000"/>
          <w:sz w:val="26"/>
          <w:szCs w:val="26"/>
          <w:lang w:val="ru-RU"/>
        </w:rPr>
        <w:t>е</w:t>
      </w:r>
      <w:r w:rsidR="00BE11A9">
        <w:rPr>
          <w:bCs/>
          <w:color w:val="000000"/>
          <w:sz w:val="26"/>
          <w:szCs w:val="26"/>
          <w:lang w:val="ru-RU"/>
        </w:rPr>
        <w:t xml:space="preserve"> Московской области </w:t>
      </w:r>
      <w:r>
        <w:rPr>
          <w:bCs/>
          <w:color w:val="000000"/>
          <w:sz w:val="26"/>
          <w:szCs w:val="26"/>
          <w:lang w:val="ru-RU"/>
        </w:rPr>
        <w:t xml:space="preserve">отражены </w:t>
      </w:r>
      <w:r w:rsidR="00BE11A9">
        <w:rPr>
          <w:bCs/>
          <w:color w:val="000000"/>
          <w:sz w:val="26"/>
          <w:szCs w:val="26"/>
          <w:lang w:val="ru-RU"/>
        </w:rPr>
        <w:t>средств</w:t>
      </w:r>
      <w:r>
        <w:rPr>
          <w:bCs/>
          <w:color w:val="000000"/>
          <w:sz w:val="26"/>
          <w:szCs w:val="26"/>
          <w:lang w:val="ru-RU"/>
        </w:rPr>
        <w:t>а</w:t>
      </w:r>
      <w:r w:rsidR="00BE11A9">
        <w:rPr>
          <w:bCs/>
          <w:color w:val="000000"/>
          <w:sz w:val="26"/>
          <w:szCs w:val="26"/>
          <w:lang w:val="ru-RU"/>
        </w:rPr>
        <w:t>, подлежащи</w:t>
      </w:r>
      <w:r>
        <w:rPr>
          <w:bCs/>
          <w:color w:val="000000"/>
          <w:sz w:val="26"/>
          <w:szCs w:val="26"/>
          <w:lang w:val="ru-RU"/>
        </w:rPr>
        <w:t>е</w:t>
      </w:r>
      <w:r w:rsidR="00BE11A9">
        <w:rPr>
          <w:bCs/>
          <w:color w:val="000000"/>
          <w:sz w:val="26"/>
          <w:szCs w:val="26"/>
          <w:lang w:val="ru-RU"/>
        </w:rPr>
        <w:t xml:space="preserve"> получению из федерального бюджета, и остатк</w:t>
      </w:r>
      <w:r>
        <w:rPr>
          <w:bCs/>
          <w:color w:val="000000"/>
          <w:sz w:val="26"/>
          <w:szCs w:val="26"/>
          <w:lang w:val="ru-RU"/>
        </w:rPr>
        <w:t xml:space="preserve">и </w:t>
      </w:r>
      <w:r w:rsidR="00BE11A9">
        <w:rPr>
          <w:bCs/>
          <w:color w:val="000000"/>
          <w:sz w:val="26"/>
          <w:szCs w:val="26"/>
          <w:lang w:val="ru-RU"/>
        </w:rPr>
        <w:t>средств, не</w:t>
      </w:r>
      <w:r>
        <w:rPr>
          <w:bCs/>
          <w:color w:val="000000"/>
          <w:sz w:val="26"/>
          <w:szCs w:val="26"/>
          <w:lang w:val="ru-RU"/>
        </w:rPr>
        <w:t xml:space="preserve"> </w:t>
      </w:r>
      <w:r w:rsidR="00BE11A9">
        <w:rPr>
          <w:bCs/>
          <w:color w:val="000000"/>
          <w:sz w:val="26"/>
          <w:szCs w:val="26"/>
          <w:lang w:val="ru-RU"/>
        </w:rPr>
        <w:t>использованных в 2017 году</w:t>
      </w:r>
      <w:r>
        <w:rPr>
          <w:bCs/>
          <w:color w:val="000000"/>
          <w:sz w:val="26"/>
          <w:szCs w:val="26"/>
          <w:lang w:val="ru-RU"/>
        </w:rPr>
        <w:t>;</w:t>
      </w:r>
    </w:p>
    <w:p w:rsidR="00DF51D6" w:rsidRDefault="008E0170" w:rsidP="009B2F3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F51D6" w:rsidRPr="006701A9">
        <w:rPr>
          <w:b/>
          <w:sz w:val="28"/>
          <w:szCs w:val="28"/>
        </w:rPr>
        <w:t xml:space="preserve">№ </w:t>
      </w:r>
      <w:r w:rsidR="00816171">
        <w:rPr>
          <w:b/>
          <w:sz w:val="28"/>
          <w:szCs w:val="28"/>
          <w:lang w:val="ru-RU"/>
        </w:rPr>
        <w:t>616</w:t>
      </w:r>
      <w:r w:rsidR="00DF51D6" w:rsidRPr="006701A9">
        <w:rPr>
          <w:b/>
          <w:sz w:val="28"/>
          <w:szCs w:val="28"/>
        </w:rPr>
        <w:t xml:space="preserve">па проект закона Московской области </w:t>
      </w:r>
      <w:r w:rsidR="00816171" w:rsidRPr="00816171">
        <w:rPr>
          <w:b/>
          <w:sz w:val="28"/>
          <w:szCs w:val="28"/>
        </w:rPr>
        <w:t xml:space="preserve">«О внесении изменений в статью 26.15 «Льготы, предоставляемые участникам инвестиционных </w:t>
      </w:r>
      <w:r w:rsidR="00816171" w:rsidRPr="00816171">
        <w:rPr>
          <w:b/>
          <w:sz w:val="28"/>
          <w:szCs w:val="28"/>
        </w:rPr>
        <w:lastRenderedPageBreak/>
        <w:t>проектов, реализуемых на территории Московской области», статью 26.18 «Льготы, предоставляемые инвесторам, осуществившим капитальные вложения в объекты основных средств» Закона Московской области «О льготном налогообложении в Московской области» и дополнении его статьей 26.27 «Льготы, предоставляемые организациям, осуществившим капитальные вложения на приобретение в собственность административно-деловых центров и (или) помещений, являющихся частью в одном из указанных административно-деловых центров», а также о внесении изменения в Закон Московской области «О внесении изменений в Закон Московской области «О льготном налогообложении в Московской области» и дополнении его статьей 26.15 «Льготы, предоставляемые участникам инвестиционных проектов, реализуемых на территории Московской области» и о внесении изменения в Закон Московской области «О внесении изменений в Закон Московской области «О льготном налогообложении в Московской области»</w:t>
      </w:r>
      <w:r w:rsidR="00816171">
        <w:rPr>
          <w:sz w:val="28"/>
          <w:szCs w:val="28"/>
          <w:lang w:val="ru-RU"/>
        </w:rPr>
        <w:t xml:space="preserve"> </w:t>
      </w:r>
    </w:p>
    <w:p w:rsidR="00801C46" w:rsidRDefault="00816171" w:rsidP="008161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установ</w:t>
      </w:r>
      <w:r>
        <w:rPr>
          <w:rFonts w:ascii="Times New Roman" w:hAnsi="Times New Roman"/>
          <w:spacing w:val="2"/>
          <w:sz w:val="28"/>
          <w:szCs w:val="28"/>
        </w:rPr>
        <w:t>лены</w:t>
      </w:r>
      <w:r>
        <w:rPr>
          <w:rFonts w:ascii="Times New Roman" w:hAnsi="Times New Roman"/>
          <w:spacing w:val="2"/>
          <w:sz w:val="28"/>
          <w:szCs w:val="28"/>
        </w:rPr>
        <w:t xml:space="preserve"> налоговые льготы </w:t>
      </w:r>
      <w:r>
        <w:rPr>
          <w:rFonts w:ascii="Times New Roman" w:hAnsi="Times New Roman"/>
          <w:sz w:val="28"/>
          <w:szCs w:val="28"/>
        </w:rPr>
        <w:t xml:space="preserve">организациям, приобретающим </w:t>
      </w:r>
      <w:r>
        <w:rPr>
          <w:rFonts w:ascii="Times New Roman" w:hAnsi="Times New Roman"/>
          <w:bCs/>
          <w:sz w:val="28"/>
          <w:szCs w:val="28"/>
        </w:rPr>
        <w:t>административно-деловые центры</w:t>
      </w:r>
      <w:r>
        <w:rPr>
          <w:rFonts w:ascii="Times New Roman" w:hAnsi="Times New Roman"/>
          <w:sz w:val="28"/>
          <w:szCs w:val="28"/>
        </w:rPr>
        <w:t xml:space="preserve"> и (или) помещения в них</w:t>
      </w:r>
      <w:r>
        <w:rPr>
          <w:rFonts w:ascii="Times New Roman" w:hAnsi="Times New Roman"/>
          <w:sz w:val="28"/>
          <w:szCs w:val="28"/>
        </w:rPr>
        <w:t>;</w:t>
      </w:r>
    </w:p>
    <w:p w:rsidR="00927753" w:rsidRDefault="00FC209E" w:rsidP="00FC2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27753" w:rsidRPr="006701A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6171">
        <w:rPr>
          <w:rFonts w:ascii="Times New Roman" w:hAnsi="Times New Roman" w:cs="Times New Roman"/>
          <w:b/>
          <w:sz w:val="28"/>
          <w:szCs w:val="28"/>
        </w:rPr>
        <w:t>672</w:t>
      </w:r>
      <w:r w:rsidR="00927753" w:rsidRPr="006701A9">
        <w:rPr>
          <w:rFonts w:ascii="Times New Roman" w:hAnsi="Times New Roman" w:cs="Times New Roman"/>
          <w:b/>
          <w:sz w:val="28"/>
          <w:szCs w:val="28"/>
        </w:rPr>
        <w:t xml:space="preserve">па </w:t>
      </w:r>
      <w:r w:rsidR="00927753" w:rsidRPr="006701A9">
        <w:rPr>
          <w:rFonts w:ascii="Times New Roman" w:hAnsi="Times New Roman" w:cs="Times New Roman"/>
          <w:b/>
          <w:sz w:val="28"/>
        </w:rPr>
        <w:t xml:space="preserve">проект закона Московской области </w:t>
      </w:r>
      <w:r w:rsidR="00927753" w:rsidRPr="006701A9">
        <w:rPr>
          <w:rFonts w:ascii="Times New Roman" w:hAnsi="Times New Roman" w:cs="Times New Roman"/>
          <w:b/>
          <w:sz w:val="28"/>
          <w:szCs w:val="28"/>
        </w:rPr>
        <w:t>«</w:t>
      </w:r>
      <w:r w:rsidR="00816171" w:rsidRPr="00816171">
        <w:rPr>
          <w:rFonts w:ascii="Times New Roman" w:hAnsi="Times New Roman" w:cs="Times New Roman"/>
          <w:b/>
          <w:bCs/>
          <w:kern w:val="16"/>
          <w:sz w:val="28"/>
          <w:szCs w:val="28"/>
        </w:rPr>
        <w:t>О внесении изменений в Закон Московской области «О дополнительных мероприятиях по развитию жилищно-коммунального хозяйства и социально-культурной сферы на 2018 год и на плановый период 2019 и 2020 годов</w:t>
      </w:r>
      <w:r w:rsidR="00927753" w:rsidRPr="006701A9">
        <w:rPr>
          <w:rFonts w:ascii="Times New Roman" w:hAnsi="Times New Roman" w:cs="Times New Roman"/>
          <w:b/>
          <w:sz w:val="28"/>
          <w:szCs w:val="28"/>
        </w:rPr>
        <w:t>»</w:t>
      </w:r>
    </w:p>
    <w:p w:rsidR="00816171" w:rsidRPr="006701A9" w:rsidRDefault="00816171" w:rsidP="008161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A9">
        <w:rPr>
          <w:rFonts w:ascii="Times New Roman" w:hAnsi="Times New Roman" w:cs="Times New Roman"/>
          <w:kern w:val="16"/>
          <w:sz w:val="28"/>
          <w:szCs w:val="28"/>
        </w:rPr>
        <w:t>установлен</w:t>
      </w:r>
      <w:r>
        <w:rPr>
          <w:rFonts w:ascii="Times New Roman" w:hAnsi="Times New Roman" w:cs="Times New Roman"/>
          <w:kern w:val="16"/>
          <w:sz w:val="28"/>
          <w:szCs w:val="28"/>
        </w:rPr>
        <w:t>ы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kern w:val="16"/>
          <w:sz w:val="28"/>
          <w:szCs w:val="28"/>
        </w:rPr>
        <w:t>е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kern w:val="16"/>
          <w:sz w:val="28"/>
          <w:szCs w:val="28"/>
        </w:rPr>
        <w:t>ы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направления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 средств,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дополнительно 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выделенных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на реализацию наказов избирателей 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>по развитию жилищно-коммунального хозяйства, здравоохранения и физической культуры, образования, культуры, средств массовой информации, социального обслуживания населения, на 201</w:t>
      </w:r>
      <w:r>
        <w:rPr>
          <w:rFonts w:ascii="Times New Roman" w:hAnsi="Times New Roman" w:cs="Times New Roman"/>
          <w:kern w:val="16"/>
          <w:sz w:val="28"/>
          <w:szCs w:val="28"/>
        </w:rPr>
        <w:t>8</w:t>
      </w:r>
      <w:r w:rsidRPr="006701A9">
        <w:rPr>
          <w:rFonts w:ascii="Times New Roman" w:hAnsi="Times New Roman" w:cs="Times New Roman"/>
          <w:kern w:val="1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16"/>
          <w:sz w:val="28"/>
          <w:szCs w:val="28"/>
        </w:rPr>
        <w:t>;</w:t>
      </w:r>
    </w:p>
    <w:p w:rsidR="00927753" w:rsidRDefault="00927753" w:rsidP="00FC209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6701A9">
        <w:rPr>
          <w:rFonts w:ascii="Times New Roman" w:hAnsi="Times New Roman" w:cs="Times New Roman"/>
          <w:b/>
          <w:sz w:val="28"/>
        </w:rPr>
        <w:t xml:space="preserve">№ </w:t>
      </w:r>
      <w:r w:rsidR="00816171">
        <w:rPr>
          <w:rFonts w:ascii="Times New Roman" w:hAnsi="Times New Roman" w:cs="Times New Roman"/>
          <w:b/>
          <w:sz w:val="28"/>
        </w:rPr>
        <w:t>681</w:t>
      </w:r>
      <w:r w:rsidRPr="006701A9">
        <w:rPr>
          <w:rFonts w:ascii="Times New Roman" w:hAnsi="Times New Roman" w:cs="Times New Roman"/>
          <w:b/>
          <w:sz w:val="28"/>
        </w:rPr>
        <w:t xml:space="preserve">па проект закона Московской области </w:t>
      </w:r>
      <w:r w:rsidR="00816171" w:rsidRPr="00A721C9">
        <w:rPr>
          <w:rFonts w:ascii="Times New Roman" w:hAnsi="Times New Roman" w:cs="Times New Roman"/>
          <w:b/>
          <w:sz w:val="28"/>
          <w:szCs w:val="24"/>
        </w:rPr>
        <w:t>«О внесении изменений в Закон Московской области «О налоге на имущество организаций в Московской области»</w:t>
      </w:r>
      <w:r w:rsidR="00816171" w:rsidRPr="006701A9">
        <w:rPr>
          <w:rFonts w:ascii="Times New Roman" w:hAnsi="Times New Roman" w:cs="Times New Roman"/>
          <w:b/>
          <w:sz w:val="28"/>
        </w:rPr>
        <w:t xml:space="preserve"> </w:t>
      </w:r>
    </w:p>
    <w:p w:rsidR="001B694D" w:rsidRPr="001B694D" w:rsidRDefault="00C45488" w:rsidP="00C4548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6171" w:rsidRPr="00C45488">
        <w:rPr>
          <w:rFonts w:ascii="Times New Roman" w:hAnsi="Times New Roman" w:cs="Times New Roman"/>
          <w:sz w:val="28"/>
          <w:szCs w:val="28"/>
        </w:rPr>
        <w:t xml:space="preserve"> целях развития на территории Московской области деятельности в сфере перевозок грузов железнодорожным транспортом, а также </w:t>
      </w:r>
      <w:r w:rsidR="00816171" w:rsidRPr="00C45488">
        <w:rPr>
          <w:rFonts w:ascii="Times New Roman" w:hAnsi="Times New Roman" w:cs="Times New Roman"/>
          <w:sz w:val="28"/>
        </w:rPr>
        <w:t xml:space="preserve">видов деятельности, </w:t>
      </w:r>
      <w:r w:rsidR="00816171" w:rsidRPr="00C45488">
        <w:rPr>
          <w:rFonts w:ascii="Times New Roman" w:hAnsi="Times New Roman" w:cs="Times New Roman"/>
          <w:sz w:val="28"/>
          <w:szCs w:val="28"/>
        </w:rPr>
        <w:t xml:space="preserve">связанных с указанной сферой, и сохранения для организаций, осуществляющих данную </w:t>
      </w:r>
      <w:r w:rsidR="00816171" w:rsidRPr="00C45488">
        <w:rPr>
          <w:rFonts w:ascii="Times New Roman" w:hAnsi="Times New Roman" w:cs="Times New Roman"/>
          <w:sz w:val="28"/>
        </w:rPr>
        <w:t xml:space="preserve">деятельность, </w:t>
      </w:r>
      <w:r w:rsidR="00816171" w:rsidRPr="00C45488">
        <w:rPr>
          <w:rFonts w:ascii="Times New Roman" w:hAnsi="Times New Roman" w:cs="Times New Roman"/>
          <w:sz w:val="28"/>
          <w:szCs w:val="28"/>
        </w:rPr>
        <w:t>благоприятных экономических условий и обеспечения стабильности налоговой нагрузки на 5 лет для указанной категории налогоплательщиков в отношении движимого имущества, принятого с 1 января 2013 года на учет в качестве основных средств, на 2021-2022 годы установ</w:t>
      </w:r>
      <w:r w:rsidRPr="00C45488">
        <w:rPr>
          <w:rFonts w:ascii="Times New Roman" w:hAnsi="Times New Roman" w:cs="Times New Roman"/>
          <w:sz w:val="28"/>
          <w:szCs w:val="28"/>
        </w:rPr>
        <w:t>лена</w:t>
      </w:r>
      <w:r w:rsidR="00816171" w:rsidRPr="00C45488">
        <w:rPr>
          <w:rFonts w:ascii="Times New Roman" w:hAnsi="Times New Roman" w:cs="Times New Roman"/>
          <w:sz w:val="28"/>
          <w:szCs w:val="28"/>
        </w:rPr>
        <w:t xml:space="preserve"> ставк</w:t>
      </w:r>
      <w:r w:rsidRPr="00C45488">
        <w:rPr>
          <w:rFonts w:ascii="Times New Roman" w:hAnsi="Times New Roman" w:cs="Times New Roman"/>
          <w:sz w:val="28"/>
          <w:szCs w:val="28"/>
        </w:rPr>
        <w:t>а</w:t>
      </w:r>
      <w:r w:rsidR="00816171" w:rsidRPr="00C45488">
        <w:rPr>
          <w:rFonts w:ascii="Times New Roman" w:hAnsi="Times New Roman" w:cs="Times New Roman"/>
          <w:sz w:val="28"/>
          <w:szCs w:val="28"/>
        </w:rPr>
        <w:t xml:space="preserve"> налога на имущество организаций 0 процентов</w:t>
      </w:r>
      <w:r w:rsidR="001B694D" w:rsidRPr="001B694D">
        <w:rPr>
          <w:rFonts w:ascii="Times New Roman" w:hAnsi="Times New Roman" w:cs="Times New Roman"/>
          <w:bCs/>
          <w:sz w:val="28"/>
          <w:szCs w:val="28"/>
        </w:rPr>
        <w:t>;</w:t>
      </w:r>
    </w:p>
    <w:p w:rsidR="00DF51D6" w:rsidRDefault="00927753" w:rsidP="009277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51D6" w:rsidRPr="006701A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45488">
        <w:rPr>
          <w:rFonts w:ascii="Times New Roman" w:hAnsi="Times New Roman" w:cs="Times New Roman"/>
          <w:b/>
          <w:sz w:val="28"/>
          <w:szCs w:val="28"/>
        </w:rPr>
        <w:t>682</w:t>
      </w:r>
      <w:r w:rsidR="00DF51D6" w:rsidRPr="006701A9">
        <w:rPr>
          <w:rFonts w:ascii="Times New Roman" w:hAnsi="Times New Roman" w:cs="Times New Roman"/>
          <w:b/>
          <w:sz w:val="28"/>
          <w:szCs w:val="28"/>
        </w:rPr>
        <w:t xml:space="preserve">па проект закона Московской области </w:t>
      </w:r>
      <w:r w:rsidR="00DF51D6" w:rsidRPr="00A721C9">
        <w:rPr>
          <w:rFonts w:ascii="Times New Roman" w:hAnsi="Times New Roman" w:cs="Times New Roman"/>
          <w:b/>
          <w:sz w:val="28"/>
          <w:szCs w:val="28"/>
        </w:rPr>
        <w:t>«</w:t>
      </w:r>
      <w:r w:rsidR="00C45488" w:rsidRPr="00A721C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статью 26.26 «Льготы, предоставляемые организациям, осуществляющим деятельность в области перевозки грузов железнодорожным транспортом или оказания услуг по предоставлению в </w:t>
      </w:r>
      <w:r w:rsidR="00C45488" w:rsidRPr="00A721C9">
        <w:rPr>
          <w:rFonts w:ascii="Times New Roman" w:hAnsi="Times New Roman" w:cs="Times New Roman"/>
          <w:b/>
          <w:sz w:val="28"/>
          <w:szCs w:val="28"/>
        </w:rPr>
        <w:lastRenderedPageBreak/>
        <w:t>аренду железнодорожных грузовых полувагонов или вагонов-цистерн, или локомотивов» Закона Московской области «О льготном налогообложении в Московской области»</w:t>
      </w:r>
      <w:r w:rsidR="00C4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46" w:rsidRPr="00C45488" w:rsidRDefault="00C45488" w:rsidP="00C454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Действующие в Московской области </w:t>
      </w:r>
      <w:r w:rsidRPr="00C45488">
        <w:rPr>
          <w:rFonts w:ascii="Times New Roman" w:hAnsi="Times New Roman" w:cs="Times New Roman"/>
          <w:sz w:val="28"/>
        </w:rPr>
        <w:t xml:space="preserve">льготы по налогу на прибыль организаций </w:t>
      </w:r>
      <w:r>
        <w:rPr>
          <w:rFonts w:ascii="Times New Roman" w:hAnsi="Times New Roman" w:cs="Times New Roman"/>
          <w:sz w:val="28"/>
        </w:rPr>
        <w:t xml:space="preserve">распространены </w:t>
      </w:r>
      <w:r w:rsidRPr="00C45488">
        <w:rPr>
          <w:rFonts w:ascii="Times New Roman" w:hAnsi="Times New Roman" w:cs="Times New Roman"/>
          <w:sz w:val="28"/>
        </w:rPr>
        <w:t>на организации, осуществляющие деятельность в сфере перевозки грузов железнодорожным транспортом, а также виды деятельности, связанные с перевозкой грузов железнодорожным транспортом</w:t>
      </w:r>
      <w:r>
        <w:rPr>
          <w:rFonts w:ascii="Times New Roman" w:hAnsi="Times New Roman" w:cs="Times New Roman"/>
          <w:sz w:val="28"/>
        </w:rPr>
        <w:t>:</w:t>
      </w:r>
      <w:r w:rsidRPr="00C454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C45488">
        <w:rPr>
          <w:rFonts w:ascii="Times New Roman" w:hAnsi="Times New Roman" w:cs="Times New Roman"/>
          <w:sz w:val="28"/>
        </w:rPr>
        <w:t>асшир</w:t>
      </w:r>
      <w:r>
        <w:rPr>
          <w:rFonts w:ascii="Times New Roman" w:hAnsi="Times New Roman" w:cs="Times New Roman"/>
          <w:sz w:val="28"/>
        </w:rPr>
        <w:t>ен</w:t>
      </w:r>
      <w:r w:rsidRPr="00C45488">
        <w:rPr>
          <w:rFonts w:ascii="Times New Roman" w:hAnsi="Times New Roman" w:cs="Times New Roman"/>
          <w:sz w:val="28"/>
        </w:rPr>
        <w:t xml:space="preserve"> перечень видов деятельности, </w:t>
      </w:r>
      <w:r>
        <w:rPr>
          <w:rFonts w:ascii="Times New Roman" w:hAnsi="Times New Roman" w:cs="Times New Roman"/>
          <w:sz w:val="28"/>
        </w:rPr>
        <w:t xml:space="preserve">осуществление которых дает право на применение льготы, </w:t>
      </w:r>
      <w:r w:rsidRPr="00C45488">
        <w:rPr>
          <w:rFonts w:ascii="Times New Roman" w:hAnsi="Times New Roman" w:cs="Times New Roman"/>
          <w:sz w:val="28"/>
        </w:rPr>
        <w:t xml:space="preserve">а также </w:t>
      </w:r>
      <w:r w:rsidRPr="00C45488">
        <w:rPr>
          <w:rFonts w:ascii="Times New Roman" w:hAnsi="Times New Roman" w:cs="Times New Roman"/>
          <w:sz w:val="28"/>
          <w:szCs w:val="20"/>
        </w:rPr>
        <w:t>видов железнодорожного транспорта и оборудования, которые используются при осуществлении указанных видов деятельности</w:t>
      </w:r>
      <w:r>
        <w:rPr>
          <w:rFonts w:ascii="Times New Roman" w:hAnsi="Times New Roman" w:cs="Times New Roman"/>
          <w:sz w:val="28"/>
          <w:szCs w:val="20"/>
        </w:rPr>
        <w:t>, в отношении которых могут быть использованы налоговые льготы;</w:t>
      </w:r>
    </w:p>
    <w:p w:rsidR="00DF51D6" w:rsidRDefault="00191BB9" w:rsidP="00191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DF51D6" w:rsidRPr="006701A9">
        <w:rPr>
          <w:rFonts w:ascii="Times New Roman" w:hAnsi="Times New Roman" w:cs="Times New Roman"/>
          <w:b/>
          <w:sz w:val="28"/>
          <w:szCs w:val="28"/>
        </w:rPr>
        <w:t>№</w:t>
      </w:r>
      <w:r w:rsidR="00360AD2" w:rsidRPr="00670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488">
        <w:rPr>
          <w:rFonts w:ascii="Times New Roman" w:hAnsi="Times New Roman" w:cs="Times New Roman"/>
          <w:b/>
          <w:sz w:val="28"/>
          <w:szCs w:val="28"/>
        </w:rPr>
        <w:t xml:space="preserve">690 </w:t>
      </w:r>
      <w:r w:rsidR="00DF51D6" w:rsidRPr="006701A9">
        <w:rPr>
          <w:rFonts w:ascii="Times New Roman" w:hAnsi="Times New Roman" w:cs="Times New Roman"/>
          <w:b/>
          <w:sz w:val="28"/>
          <w:szCs w:val="28"/>
        </w:rPr>
        <w:t xml:space="preserve">па проект закона Московской области </w:t>
      </w:r>
      <w:r w:rsidR="00C45488" w:rsidRPr="00A721C9">
        <w:rPr>
          <w:rFonts w:ascii="Times New Roman" w:hAnsi="Times New Roman" w:cs="Times New Roman"/>
          <w:b/>
          <w:sz w:val="28"/>
          <w:szCs w:val="24"/>
        </w:rPr>
        <w:t>«Об исполнении бюджета Московской области за 2017 год»</w:t>
      </w:r>
      <w:r w:rsidR="00C45488" w:rsidRPr="00670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488" w:rsidRPr="00927753" w:rsidRDefault="00C45488" w:rsidP="00C45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27753">
        <w:rPr>
          <w:rFonts w:ascii="Times New Roman" w:hAnsi="Times New Roman" w:cs="Times New Roman"/>
          <w:sz w:val="28"/>
          <w:szCs w:val="28"/>
        </w:rPr>
        <w:t>твержден отчет об исполнении бюджета Московской области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77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7753" w:rsidRDefault="00191BB9" w:rsidP="001E628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927753" w:rsidRPr="006701A9">
        <w:rPr>
          <w:rFonts w:ascii="Times New Roman" w:hAnsi="Times New Roman" w:cs="Times New Roman"/>
          <w:b/>
          <w:sz w:val="28"/>
        </w:rPr>
        <w:t xml:space="preserve">№ </w:t>
      </w:r>
      <w:r w:rsidR="00C45488">
        <w:rPr>
          <w:rFonts w:ascii="Times New Roman" w:hAnsi="Times New Roman" w:cs="Times New Roman"/>
          <w:b/>
          <w:sz w:val="28"/>
        </w:rPr>
        <w:t>738</w:t>
      </w:r>
      <w:r w:rsidR="00927753" w:rsidRPr="006701A9">
        <w:rPr>
          <w:rFonts w:ascii="Times New Roman" w:hAnsi="Times New Roman" w:cs="Times New Roman"/>
          <w:b/>
          <w:sz w:val="28"/>
        </w:rPr>
        <w:t xml:space="preserve">па проект закона </w:t>
      </w:r>
      <w:r w:rsidR="00C45488" w:rsidRPr="00A721C9">
        <w:rPr>
          <w:rFonts w:ascii="Times New Roman" w:hAnsi="Times New Roman" w:cs="Times New Roman"/>
          <w:b/>
          <w:sz w:val="28"/>
          <w:szCs w:val="24"/>
        </w:rPr>
        <w:t>«О внесении изменений в Закон Московской области «О бюджете Московской области на 2018 год и на плановый период 2019 и 2020 годов»</w:t>
      </w:r>
      <w:r w:rsidR="00C45488" w:rsidRPr="00A721C9">
        <w:rPr>
          <w:rFonts w:ascii="Times New Roman" w:hAnsi="Times New Roman" w:cs="Times New Roman"/>
          <w:b/>
          <w:sz w:val="28"/>
        </w:rPr>
        <w:t xml:space="preserve"> </w:t>
      </w:r>
    </w:p>
    <w:p w:rsidR="00A721C9" w:rsidRDefault="00A721C9" w:rsidP="00A721C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уточнены плановые назначения по налоговым и неналоговым доходам с учетом динамики поступлений в 2018 году; </w:t>
      </w:r>
    </w:p>
    <w:p w:rsidR="00A721C9" w:rsidRDefault="00A721C9" w:rsidP="00A721C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уточнены и перераспределены отдельные расходы бюджета в связи с необходимостью финансового обеспечения мероприятий по приоритетным направл</w:t>
      </w:r>
      <w:r>
        <w:rPr>
          <w:sz w:val="26"/>
          <w:szCs w:val="26"/>
        </w:rPr>
        <w:t>ениям</w:t>
      </w:r>
      <w:r>
        <w:rPr>
          <w:sz w:val="26"/>
          <w:szCs w:val="26"/>
        </w:rPr>
        <w:t xml:space="preserve">; </w:t>
      </w:r>
    </w:p>
    <w:p w:rsidR="00A721C9" w:rsidRDefault="00A721C9" w:rsidP="00A721C9">
      <w:pPr>
        <w:pStyle w:val="2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отражены средства, подлежащие по</w:t>
      </w:r>
      <w:r>
        <w:rPr>
          <w:bCs/>
          <w:color w:val="000000"/>
          <w:sz w:val="26"/>
          <w:szCs w:val="26"/>
          <w:lang w:val="ru-RU"/>
        </w:rPr>
        <w:t>лучению из федерального бюджета</w:t>
      </w:r>
      <w:r>
        <w:rPr>
          <w:bCs/>
          <w:color w:val="000000"/>
          <w:sz w:val="26"/>
          <w:szCs w:val="26"/>
          <w:lang w:val="ru-RU"/>
        </w:rPr>
        <w:t>;</w:t>
      </w:r>
    </w:p>
    <w:p w:rsidR="008D26F0" w:rsidRDefault="00191BB9" w:rsidP="001E628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6A2F22" w:rsidRPr="009B2F38">
        <w:rPr>
          <w:rFonts w:ascii="Times New Roman" w:hAnsi="Times New Roman" w:cs="Times New Roman"/>
          <w:b/>
          <w:sz w:val="28"/>
        </w:rPr>
        <w:t xml:space="preserve">№ </w:t>
      </w:r>
      <w:r w:rsidR="00A721C9" w:rsidRPr="009B2F38">
        <w:rPr>
          <w:rFonts w:ascii="Times New Roman" w:hAnsi="Times New Roman" w:cs="Times New Roman"/>
          <w:b/>
          <w:sz w:val="28"/>
        </w:rPr>
        <w:t>74</w:t>
      </w:r>
      <w:r w:rsidR="006A2F22" w:rsidRPr="009B2F38">
        <w:rPr>
          <w:rFonts w:ascii="Times New Roman" w:hAnsi="Times New Roman" w:cs="Times New Roman"/>
          <w:b/>
          <w:sz w:val="28"/>
        </w:rPr>
        <w:t xml:space="preserve">5па </w:t>
      </w:r>
      <w:r w:rsidR="008D26F0" w:rsidRPr="009B2F38">
        <w:rPr>
          <w:rFonts w:ascii="Times New Roman" w:hAnsi="Times New Roman" w:cs="Times New Roman"/>
          <w:b/>
          <w:sz w:val="28"/>
        </w:rPr>
        <w:t xml:space="preserve">проект закона Московской области </w:t>
      </w:r>
      <w:r w:rsidR="00A721C9" w:rsidRPr="009B2F38">
        <w:rPr>
          <w:rFonts w:ascii="Times New Roman" w:hAnsi="Times New Roman" w:cs="Times New Roman"/>
          <w:b/>
          <w:sz w:val="28"/>
          <w:szCs w:val="24"/>
        </w:rPr>
        <w:t>«О внесении изменений в Закон Московской области «О порядке перечисления в бюджет Московской области части прибыли государственных унитарных предприятий Московской области»</w:t>
      </w:r>
      <w:r w:rsidR="00A721C9" w:rsidRPr="006701A9">
        <w:rPr>
          <w:rFonts w:ascii="Times New Roman" w:hAnsi="Times New Roman" w:cs="Times New Roman"/>
          <w:b/>
          <w:sz w:val="28"/>
        </w:rPr>
        <w:t xml:space="preserve"> </w:t>
      </w:r>
    </w:p>
    <w:p w:rsidR="00801C46" w:rsidRDefault="00A721C9" w:rsidP="00A72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21C9">
        <w:rPr>
          <w:rFonts w:ascii="Times New Roman" w:hAnsi="Times New Roman" w:cs="Times New Roman"/>
          <w:sz w:val="28"/>
          <w:szCs w:val="28"/>
        </w:rPr>
        <w:t xml:space="preserve">точнен порядок начисления и перечисления </w:t>
      </w:r>
      <w:r w:rsidRPr="00A721C9">
        <w:rPr>
          <w:rFonts w:ascii="Times New Roman" w:hAnsi="Times New Roman" w:cs="Times New Roman"/>
          <w:sz w:val="28"/>
          <w:szCs w:val="28"/>
        </w:rPr>
        <w:t>государственными унитарными предприятиями Московской области</w:t>
      </w:r>
      <w:r w:rsidRPr="00A721C9">
        <w:rPr>
          <w:rFonts w:ascii="Times New Roman" w:hAnsi="Times New Roman" w:cs="Times New Roman"/>
          <w:sz w:val="28"/>
          <w:szCs w:val="28"/>
        </w:rPr>
        <w:t xml:space="preserve"> части прибыли </w:t>
      </w:r>
      <w:r w:rsidRPr="00A721C9">
        <w:rPr>
          <w:rFonts w:ascii="Times New Roman" w:hAnsi="Times New Roman" w:cs="Times New Roman"/>
          <w:sz w:val="28"/>
          <w:szCs w:val="28"/>
        </w:rPr>
        <w:t>в бюджет Московской области</w:t>
      </w:r>
      <w:r w:rsidR="00665F31">
        <w:rPr>
          <w:rFonts w:ascii="Times New Roman" w:hAnsi="Times New Roman" w:cs="Times New Roman"/>
          <w:sz w:val="28"/>
          <w:szCs w:val="28"/>
        </w:rPr>
        <w:t>.</w:t>
      </w:r>
    </w:p>
    <w:p w:rsidR="00665F31" w:rsidRPr="00A721C9" w:rsidRDefault="00665F31" w:rsidP="00A721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DF5" w:rsidRDefault="00B9489F" w:rsidP="000F2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67B68">
        <w:rPr>
          <w:rFonts w:ascii="Times New Roman" w:hAnsi="Times New Roman" w:cs="Times New Roman"/>
          <w:sz w:val="28"/>
        </w:rPr>
        <w:t xml:space="preserve">В период весенней сессии </w:t>
      </w:r>
      <w:r w:rsidR="00191BB9">
        <w:rPr>
          <w:rFonts w:ascii="Times New Roman" w:hAnsi="Times New Roman" w:cs="Times New Roman"/>
          <w:sz w:val="28"/>
        </w:rPr>
        <w:t>201</w:t>
      </w:r>
      <w:r w:rsidR="009B2F38">
        <w:rPr>
          <w:rFonts w:ascii="Times New Roman" w:hAnsi="Times New Roman" w:cs="Times New Roman"/>
          <w:sz w:val="28"/>
        </w:rPr>
        <w:t>8</w:t>
      </w:r>
      <w:r w:rsidR="00191BB9">
        <w:rPr>
          <w:rFonts w:ascii="Times New Roman" w:hAnsi="Times New Roman" w:cs="Times New Roman"/>
          <w:sz w:val="28"/>
        </w:rPr>
        <w:t xml:space="preserve"> года </w:t>
      </w:r>
      <w:r w:rsidR="00A67B68" w:rsidRPr="00A67B68">
        <w:rPr>
          <w:rFonts w:ascii="Times New Roman" w:hAnsi="Times New Roman" w:cs="Times New Roman"/>
          <w:sz w:val="28"/>
        </w:rPr>
        <w:t>Комитет определен ответственным за рассмотрен</w:t>
      </w:r>
      <w:r w:rsidR="00A67B68">
        <w:rPr>
          <w:rFonts w:ascii="Times New Roman" w:hAnsi="Times New Roman" w:cs="Times New Roman"/>
          <w:sz w:val="28"/>
        </w:rPr>
        <w:t xml:space="preserve">ие </w:t>
      </w:r>
      <w:r w:rsidR="00A67B68" w:rsidRPr="00A67B68">
        <w:rPr>
          <w:rFonts w:ascii="Times New Roman" w:hAnsi="Times New Roman" w:cs="Times New Roman"/>
          <w:sz w:val="28"/>
        </w:rPr>
        <w:t>проектов федеральных законов</w:t>
      </w:r>
      <w:r w:rsidR="000F2DF5">
        <w:rPr>
          <w:rFonts w:ascii="Times New Roman" w:hAnsi="Times New Roman" w:cs="Times New Roman"/>
          <w:sz w:val="28"/>
        </w:rPr>
        <w:t xml:space="preserve"> </w:t>
      </w:r>
      <w:r w:rsidR="000F2DF5">
        <w:rPr>
          <w:rFonts w:ascii="Times New Roman" w:hAnsi="Times New Roman" w:cs="Times New Roman"/>
          <w:sz w:val="28"/>
          <w:szCs w:val="28"/>
        </w:rPr>
        <w:t xml:space="preserve">по предметам совместного ведения Российской Федерации и субъектов Российской Федерации, полученных </w:t>
      </w:r>
      <w:r w:rsidR="00191BB9">
        <w:rPr>
          <w:rFonts w:ascii="Times New Roman" w:hAnsi="Times New Roman" w:cs="Times New Roman"/>
          <w:sz w:val="28"/>
        </w:rPr>
        <w:t xml:space="preserve">Московской областной Думой </w:t>
      </w:r>
      <w:r w:rsidR="000F2DF5">
        <w:rPr>
          <w:rFonts w:ascii="Times New Roman" w:hAnsi="Times New Roman" w:cs="Times New Roman"/>
          <w:sz w:val="28"/>
          <w:szCs w:val="28"/>
        </w:rPr>
        <w:t>для согласования до принятия их в первом чтении</w:t>
      </w:r>
      <w:r w:rsidR="009B2F38">
        <w:rPr>
          <w:rFonts w:ascii="Times New Roman" w:hAnsi="Times New Roman" w:cs="Times New Roman"/>
          <w:sz w:val="28"/>
          <w:szCs w:val="28"/>
        </w:rPr>
        <w:t>, а также для подготовки поправок к проектам, принятым Государственной Думой Федерального Собрания Российской Федерации в первом чтении</w:t>
      </w:r>
      <w:r w:rsidR="00A67B68" w:rsidRPr="00A67B68">
        <w:rPr>
          <w:rFonts w:ascii="Times New Roman" w:hAnsi="Times New Roman" w:cs="Times New Roman"/>
          <w:sz w:val="28"/>
        </w:rPr>
        <w:t>.</w:t>
      </w:r>
      <w:r w:rsidR="00C54813">
        <w:rPr>
          <w:rFonts w:ascii="Times New Roman" w:hAnsi="Times New Roman" w:cs="Times New Roman"/>
          <w:sz w:val="28"/>
        </w:rPr>
        <w:t xml:space="preserve"> </w:t>
      </w:r>
    </w:p>
    <w:p w:rsidR="00C300F0" w:rsidRPr="00665F31" w:rsidRDefault="00A67B68" w:rsidP="00C300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665F31">
        <w:rPr>
          <w:rFonts w:ascii="Times New Roman" w:hAnsi="Times New Roman" w:cs="Times New Roman"/>
          <w:b w:val="0"/>
          <w:sz w:val="28"/>
        </w:rPr>
        <w:t>П</w:t>
      </w:r>
      <w:r w:rsidR="00B9489F" w:rsidRPr="00665F31">
        <w:rPr>
          <w:rFonts w:ascii="Times New Roman" w:hAnsi="Times New Roman" w:cs="Times New Roman"/>
          <w:b w:val="0"/>
          <w:sz w:val="28"/>
        </w:rPr>
        <w:t xml:space="preserve">родолжалась работа </w:t>
      </w:r>
      <w:r w:rsidRPr="00665F31">
        <w:rPr>
          <w:rFonts w:ascii="Times New Roman" w:hAnsi="Times New Roman" w:cs="Times New Roman"/>
          <w:b w:val="0"/>
          <w:sz w:val="28"/>
        </w:rPr>
        <w:t xml:space="preserve">по проектам федеральных законов, </w:t>
      </w:r>
      <w:r w:rsidR="00C54813" w:rsidRPr="00665F31">
        <w:rPr>
          <w:rFonts w:ascii="Times New Roman" w:hAnsi="Times New Roman" w:cs="Times New Roman"/>
          <w:b w:val="0"/>
          <w:sz w:val="28"/>
        </w:rPr>
        <w:t xml:space="preserve">ранее </w:t>
      </w:r>
      <w:r w:rsidRPr="00665F31">
        <w:rPr>
          <w:rFonts w:ascii="Times New Roman" w:hAnsi="Times New Roman" w:cs="Times New Roman"/>
          <w:b w:val="0"/>
          <w:sz w:val="28"/>
        </w:rPr>
        <w:t>внесенны</w:t>
      </w:r>
      <w:r w:rsidR="00191BB9" w:rsidRPr="00665F31">
        <w:rPr>
          <w:rFonts w:ascii="Times New Roman" w:hAnsi="Times New Roman" w:cs="Times New Roman"/>
          <w:b w:val="0"/>
          <w:sz w:val="28"/>
        </w:rPr>
        <w:t>м</w:t>
      </w:r>
      <w:r w:rsidRPr="00665F31">
        <w:rPr>
          <w:rFonts w:ascii="Times New Roman" w:hAnsi="Times New Roman" w:cs="Times New Roman"/>
          <w:b w:val="0"/>
          <w:sz w:val="28"/>
        </w:rPr>
        <w:t xml:space="preserve"> Московской областной Думой в Государственную Думу. </w:t>
      </w:r>
    </w:p>
    <w:p w:rsidR="00C300F0" w:rsidRPr="009B2F38" w:rsidRDefault="00C300F0" w:rsidP="00C300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п</w:t>
      </w:r>
      <w:r w:rsidRPr="009B2F38">
        <w:rPr>
          <w:rFonts w:ascii="Times New Roman" w:hAnsi="Times New Roman" w:cs="Times New Roman"/>
          <w:b w:val="0"/>
          <w:color w:val="1F1F1F"/>
          <w:sz w:val="28"/>
          <w:szCs w:val="28"/>
          <w:shd w:val="clear" w:color="auto" w:fill="FFFFFF"/>
        </w:rPr>
        <w:t xml:space="preserve">роект федерального закона </w:t>
      </w:r>
      <w:bookmarkStart w:id="0" w:name="_GoBack"/>
      <w:r w:rsidRPr="00665F31">
        <w:rPr>
          <w:rFonts w:ascii="Times New Roman" w:hAnsi="Times New Roman" w:cs="Times New Roman"/>
          <w:sz w:val="28"/>
          <w:szCs w:val="28"/>
        </w:rPr>
        <w:t xml:space="preserve">№ 993616-6 «О внесении изменений в статьи 38 и 44 </w:t>
      </w:r>
      <w:r w:rsidRPr="00665F31">
        <w:rPr>
          <w:rFonts w:ascii="Times New Roman" w:hAnsi="Times New Roman" w:cs="Times New Roman"/>
          <w:sz w:val="28"/>
          <w:szCs w:val="28"/>
        </w:rPr>
        <w:t>Ф</w:t>
      </w:r>
      <w:r w:rsidRPr="00665F31">
        <w:rPr>
          <w:rFonts w:ascii="Times New Roman" w:hAnsi="Times New Roman" w:cs="Times New Roman"/>
          <w:sz w:val="28"/>
          <w:szCs w:val="28"/>
        </w:rPr>
        <w:t xml:space="preserve">едерального закона «Об общих принципах организации </w:t>
      </w:r>
      <w:r w:rsidRPr="00665F31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в Российской Федерации» и в </w:t>
      </w:r>
      <w:r w:rsidRPr="00665F31">
        <w:rPr>
          <w:rFonts w:ascii="Times New Roman" w:hAnsi="Times New Roman" w:cs="Times New Roman"/>
          <w:sz w:val="28"/>
          <w:szCs w:val="28"/>
        </w:rPr>
        <w:t>Ф</w:t>
      </w:r>
      <w:r w:rsidRPr="00665F31">
        <w:rPr>
          <w:rFonts w:ascii="Times New Roman" w:hAnsi="Times New Roman" w:cs="Times New Roman"/>
          <w:sz w:val="28"/>
          <w:szCs w:val="28"/>
        </w:rPr>
        <w:t>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отклонен Государственной Думой Федерального Собрания Российской Федерации;</w:t>
      </w:r>
    </w:p>
    <w:p w:rsidR="008D26F0" w:rsidRDefault="00C300F0" w:rsidP="009B2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A67B68">
        <w:rPr>
          <w:rFonts w:ascii="Times New Roman" w:hAnsi="Times New Roman" w:cs="Times New Roman"/>
          <w:sz w:val="28"/>
        </w:rPr>
        <w:t xml:space="preserve">редседатель Комитета </w:t>
      </w:r>
      <w:r w:rsidR="009B2F38">
        <w:rPr>
          <w:rFonts w:ascii="Times New Roman" w:hAnsi="Times New Roman" w:cs="Times New Roman"/>
          <w:sz w:val="28"/>
        </w:rPr>
        <w:t>Тарас</w:t>
      </w:r>
      <w:r w:rsidR="001643EF">
        <w:rPr>
          <w:rFonts w:ascii="Times New Roman" w:hAnsi="Times New Roman" w:cs="Times New Roman"/>
          <w:sz w:val="28"/>
        </w:rPr>
        <w:t xml:space="preserve"> </w:t>
      </w:r>
      <w:r w:rsidR="00A67B68">
        <w:rPr>
          <w:rFonts w:ascii="Times New Roman" w:hAnsi="Times New Roman" w:cs="Times New Roman"/>
          <w:sz w:val="28"/>
        </w:rPr>
        <w:t xml:space="preserve">Ефимов как официальный представитель Московской областной </w:t>
      </w:r>
      <w:r w:rsidR="001643EF">
        <w:rPr>
          <w:rFonts w:ascii="Times New Roman" w:hAnsi="Times New Roman" w:cs="Times New Roman"/>
          <w:sz w:val="28"/>
        </w:rPr>
        <w:t>Думы принял участие</w:t>
      </w:r>
      <w:r w:rsidR="009B2F38">
        <w:rPr>
          <w:rFonts w:ascii="Times New Roman" w:hAnsi="Times New Roman" w:cs="Times New Roman"/>
          <w:sz w:val="28"/>
        </w:rPr>
        <w:t xml:space="preserve"> в работе Государственной Думы Федерального Собрания Российской Федерации и Совета Федерации Федерального собрания Российской Федерации при рассмотрении </w:t>
      </w:r>
      <w:r w:rsidR="008D26F0" w:rsidRPr="00A67B68">
        <w:rPr>
          <w:rFonts w:ascii="Times New Roman" w:hAnsi="Times New Roman" w:cs="Times New Roman"/>
          <w:sz w:val="28"/>
          <w:szCs w:val="28"/>
        </w:rPr>
        <w:t xml:space="preserve">проекта федерального закона </w:t>
      </w:r>
      <w:r w:rsidR="008D26F0" w:rsidRPr="00A67B68">
        <w:rPr>
          <w:rFonts w:ascii="Times New Roman" w:hAnsi="Times New Roman" w:cs="Times New Roman"/>
          <w:b/>
          <w:sz w:val="28"/>
          <w:szCs w:val="28"/>
        </w:rPr>
        <w:t>№ 900695-6 «О внесении изменения в статью 346</w:t>
      </w:r>
      <w:r w:rsidR="008D26F0" w:rsidRPr="00A67B68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8D26F0" w:rsidRPr="00A67B68">
        <w:rPr>
          <w:rFonts w:ascii="Times New Roman" w:hAnsi="Times New Roman" w:cs="Times New Roman"/>
          <w:b/>
          <w:sz w:val="28"/>
          <w:szCs w:val="28"/>
        </w:rPr>
        <w:t xml:space="preserve"> части второй Налогового кодекса Российской Федерации»</w:t>
      </w:r>
      <w:r w:rsidR="009B2F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2F38">
        <w:rPr>
          <w:rFonts w:ascii="Times New Roman" w:hAnsi="Times New Roman" w:cs="Times New Roman"/>
          <w:sz w:val="28"/>
          <w:szCs w:val="28"/>
        </w:rPr>
        <w:t>З</w:t>
      </w:r>
      <w:r w:rsidR="00A67B68" w:rsidRPr="00A67B68">
        <w:rPr>
          <w:rFonts w:ascii="Times New Roman" w:hAnsi="Times New Roman" w:cs="Times New Roman"/>
          <w:sz w:val="28"/>
          <w:szCs w:val="28"/>
        </w:rPr>
        <w:t xml:space="preserve">акон принят </w:t>
      </w:r>
      <w:r w:rsidR="009B2F38">
        <w:rPr>
          <w:rFonts w:ascii="Times New Roman" w:hAnsi="Times New Roman" w:cs="Times New Roman"/>
          <w:sz w:val="28"/>
          <w:szCs w:val="28"/>
        </w:rPr>
        <w:t>и подписан Президентом Российской Федерации.</w:t>
      </w:r>
    </w:p>
    <w:p w:rsidR="009B2F38" w:rsidRDefault="009B2F38" w:rsidP="009B2F3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63">
        <w:rPr>
          <w:rFonts w:ascii="Times New Roman" w:hAnsi="Times New Roman" w:cs="Times New Roman"/>
          <w:b w:val="0"/>
          <w:sz w:val="28"/>
        </w:rPr>
        <w:t xml:space="preserve">На рассмотрение Московской областной Думы </w:t>
      </w:r>
      <w:r w:rsidR="00293663">
        <w:rPr>
          <w:rFonts w:ascii="Times New Roman" w:hAnsi="Times New Roman" w:cs="Times New Roman"/>
          <w:b w:val="0"/>
          <w:sz w:val="28"/>
        </w:rPr>
        <w:t xml:space="preserve">Комитет </w:t>
      </w:r>
      <w:r w:rsidRPr="00293663">
        <w:rPr>
          <w:rFonts w:ascii="Times New Roman" w:hAnsi="Times New Roman" w:cs="Times New Roman"/>
          <w:b w:val="0"/>
          <w:sz w:val="28"/>
        </w:rPr>
        <w:t xml:space="preserve">внес проект законодательной инициативы Московской областной Думы по проекту федерального закона </w:t>
      </w:r>
      <w:r w:rsidRPr="00293663">
        <w:rPr>
          <w:rFonts w:ascii="Times New Roman" w:hAnsi="Times New Roman" w:cs="Times New Roman"/>
          <w:sz w:val="28"/>
        </w:rPr>
        <w:t xml:space="preserve">«О внесении изменения в статью 59 части первой Налогового кодекса Российской Федерации» </w:t>
      </w:r>
      <w:r w:rsidRPr="00293663">
        <w:rPr>
          <w:rFonts w:ascii="Times New Roman" w:hAnsi="Times New Roman" w:cs="Times New Roman"/>
          <w:b w:val="0"/>
          <w:sz w:val="28"/>
          <w:szCs w:val="28"/>
        </w:rPr>
        <w:t>в целях уточнения порядка признания задолженности безнадежной ко взысканию по основаниям, установленным законами субъектов Российской Федерации и муниципальными нормативными правовыми актами</w:t>
      </w:r>
      <w:r w:rsidRPr="00EB1985">
        <w:rPr>
          <w:rFonts w:ascii="Times New Roman" w:hAnsi="Times New Roman" w:cs="Times New Roman"/>
          <w:sz w:val="28"/>
          <w:szCs w:val="28"/>
        </w:rPr>
        <w:t>.</w:t>
      </w:r>
    </w:p>
    <w:p w:rsidR="009B2F38" w:rsidRPr="001643EF" w:rsidRDefault="009B2F38" w:rsidP="00C5481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2F38" w:rsidRPr="001643EF" w:rsidSect="00C5481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96" w:rsidRDefault="000B4E96" w:rsidP="001643EF">
      <w:pPr>
        <w:spacing w:after="0" w:line="240" w:lineRule="auto"/>
      </w:pPr>
      <w:r>
        <w:separator/>
      </w:r>
    </w:p>
  </w:endnote>
  <w:endnote w:type="continuationSeparator" w:id="0">
    <w:p w:rsidR="000B4E96" w:rsidRDefault="000B4E96" w:rsidP="0016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96" w:rsidRDefault="000B4E96" w:rsidP="001643EF">
      <w:pPr>
        <w:spacing w:after="0" w:line="240" w:lineRule="auto"/>
      </w:pPr>
      <w:r>
        <w:separator/>
      </w:r>
    </w:p>
  </w:footnote>
  <w:footnote w:type="continuationSeparator" w:id="0">
    <w:p w:rsidR="000B4E96" w:rsidRDefault="000B4E96" w:rsidP="0016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953850"/>
      <w:docPartObj>
        <w:docPartGallery w:val="Page Numbers (Top of Page)"/>
        <w:docPartUnique/>
      </w:docPartObj>
    </w:sdtPr>
    <w:sdtEndPr/>
    <w:sdtContent>
      <w:p w:rsidR="001643EF" w:rsidRDefault="001643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31">
          <w:rPr>
            <w:noProof/>
          </w:rPr>
          <w:t>4</w:t>
        </w:r>
        <w:r>
          <w:fldChar w:fldCharType="end"/>
        </w:r>
      </w:p>
    </w:sdtContent>
  </w:sdt>
  <w:p w:rsidR="001643EF" w:rsidRDefault="001643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7"/>
    <w:rsid w:val="00003DCF"/>
    <w:rsid w:val="00053A48"/>
    <w:rsid w:val="000B4E96"/>
    <w:rsid w:val="000F2DF5"/>
    <w:rsid w:val="0012624E"/>
    <w:rsid w:val="001643EF"/>
    <w:rsid w:val="00191BB9"/>
    <w:rsid w:val="001B694D"/>
    <w:rsid w:val="001D34B4"/>
    <w:rsid w:val="001E628A"/>
    <w:rsid w:val="00293663"/>
    <w:rsid w:val="002A0411"/>
    <w:rsid w:val="002A6A4F"/>
    <w:rsid w:val="003059EA"/>
    <w:rsid w:val="00360AD2"/>
    <w:rsid w:val="00665F31"/>
    <w:rsid w:val="006701A9"/>
    <w:rsid w:val="006A2F22"/>
    <w:rsid w:val="006B0D50"/>
    <w:rsid w:val="007E09C6"/>
    <w:rsid w:val="00801C46"/>
    <w:rsid w:val="00816171"/>
    <w:rsid w:val="008D26F0"/>
    <w:rsid w:val="008E0170"/>
    <w:rsid w:val="008F1EB7"/>
    <w:rsid w:val="00927753"/>
    <w:rsid w:val="0096627A"/>
    <w:rsid w:val="009B2F38"/>
    <w:rsid w:val="009D4AEB"/>
    <w:rsid w:val="00A57D81"/>
    <w:rsid w:val="00A67B68"/>
    <w:rsid w:val="00A721C9"/>
    <w:rsid w:val="00B9489F"/>
    <w:rsid w:val="00BE11A9"/>
    <w:rsid w:val="00C300F0"/>
    <w:rsid w:val="00C45488"/>
    <w:rsid w:val="00C54813"/>
    <w:rsid w:val="00CE5D83"/>
    <w:rsid w:val="00DF51D6"/>
    <w:rsid w:val="00EB1985"/>
    <w:rsid w:val="00EE1B58"/>
    <w:rsid w:val="00EF30E6"/>
    <w:rsid w:val="00F42E2D"/>
    <w:rsid w:val="00FC209E"/>
    <w:rsid w:val="00FD6486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FDA8-AB73-457D-BF68-84B0483F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262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7">
    <w:name w:val="Font Style17"/>
    <w:uiPriority w:val="99"/>
    <w:rsid w:val="0012624E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8E01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01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E01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003D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03D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16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3EF"/>
  </w:style>
  <w:style w:type="paragraph" w:styleId="a8">
    <w:name w:val="footer"/>
    <w:basedOn w:val="a"/>
    <w:link w:val="a9"/>
    <w:uiPriority w:val="99"/>
    <w:unhideWhenUsed/>
    <w:rsid w:val="0016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3EF"/>
  </w:style>
  <w:style w:type="paragraph" w:customStyle="1" w:styleId="ConsPlusTitle">
    <w:name w:val="ConsPlusTitle"/>
    <w:rsid w:val="0016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801C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6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98B0-05C5-4245-9CFB-2E23C8B7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Теремкова Марина Михайловна</dc:creator>
  <cp:keywords/>
  <dc:description/>
  <cp:lastModifiedBy>Теремкова Марина Михайловна</cp:lastModifiedBy>
  <cp:revision>4</cp:revision>
  <cp:lastPrinted>2018-08-06T09:41:00Z</cp:lastPrinted>
  <dcterms:created xsi:type="dcterms:W3CDTF">2018-08-06T07:06:00Z</dcterms:created>
  <dcterms:modified xsi:type="dcterms:W3CDTF">2018-08-06T09:41:00Z</dcterms:modified>
</cp:coreProperties>
</file>